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E8" w:rsidRDefault="001423E8" w:rsidP="009F67F1">
      <w:pPr>
        <w:rPr>
          <w:b/>
        </w:rPr>
      </w:pPr>
    </w:p>
    <w:p w:rsidR="001423E8" w:rsidRDefault="001423E8" w:rsidP="001423E8">
      <w:pPr>
        <w:jc w:val="center"/>
        <w:rPr>
          <w:b/>
        </w:rPr>
      </w:pPr>
      <w:r>
        <w:rPr>
          <w:b/>
        </w:rPr>
        <w:t xml:space="preserve">КУРГАНСКАЯ ОБЛАСТЬ  </w:t>
      </w:r>
    </w:p>
    <w:p w:rsidR="001423E8" w:rsidRDefault="001423E8" w:rsidP="001423E8">
      <w:pPr>
        <w:jc w:val="center"/>
        <w:rPr>
          <w:b/>
        </w:rPr>
      </w:pPr>
      <w:r>
        <w:rPr>
          <w:b/>
        </w:rPr>
        <w:t>ПРИТОБОЛЬНЫЙ РАЙОН</w:t>
      </w:r>
    </w:p>
    <w:p w:rsidR="001423E8" w:rsidRDefault="009F67F1" w:rsidP="001423E8">
      <w:pPr>
        <w:jc w:val="center"/>
        <w:rPr>
          <w:b/>
        </w:rPr>
      </w:pPr>
      <w:r>
        <w:rPr>
          <w:b/>
        </w:rPr>
        <w:t>ГЛАДКОВСКИЙ</w:t>
      </w:r>
      <w:r w:rsidR="001423E8">
        <w:rPr>
          <w:b/>
        </w:rPr>
        <w:t xml:space="preserve"> СЕЛЬСОВЕТ</w:t>
      </w:r>
    </w:p>
    <w:p w:rsidR="001423E8" w:rsidRDefault="009F67F1" w:rsidP="001423E8">
      <w:pPr>
        <w:jc w:val="center"/>
        <w:rPr>
          <w:b/>
        </w:rPr>
      </w:pPr>
      <w:r>
        <w:rPr>
          <w:b/>
        </w:rPr>
        <w:t>АДМИНИСТРАЦИЯ ГЛАДКОВСКОГО</w:t>
      </w:r>
      <w:r w:rsidR="001423E8">
        <w:rPr>
          <w:b/>
        </w:rPr>
        <w:t xml:space="preserve"> СЕЛЬСОВЕТА</w:t>
      </w:r>
    </w:p>
    <w:p w:rsidR="001423E8" w:rsidRDefault="001423E8" w:rsidP="001423E8">
      <w:pPr>
        <w:jc w:val="center"/>
        <w:rPr>
          <w:b/>
        </w:rPr>
      </w:pPr>
    </w:p>
    <w:p w:rsidR="001423E8" w:rsidRDefault="001423E8" w:rsidP="001423E8">
      <w:pPr>
        <w:jc w:val="center"/>
        <w:rPr>
          <w:b/>
        </w:rPr>
      </w:pPr>
    </w:p>
    <w:p w:rsidR="001423E8" w:rsidRDefault="001423E8" w:rsidP="001423E8">
      <w:pPr>
        <w:jc w:val="center"/>
        <w:rPr>
          <w:b/>
        </w:rPr>
      </w:pPr>
    </w:p>
    <w:p w:rsidR="001423E8" w:rsidRDefault="001423E8" w:rsidP="001423E8">
      <w:pPr>
        <w:jc w:val="center"/>
        <w:rPr>
          <w:b/>
        </w:rPr>
      </w:pPr>
      <w:r>
        <w:rPr>
          <w:b/>
        </w:rPr>
        <w:t>РАСПОРЯЖЕНИЕ</w:t>
      </w:r>
    </w:p>
    <w:p w:rsidR="001423E8" w:rsidRDefault="001423E8" w:rsidP="001423E8">
      <w:pPr>
        <w:jc w:val="center"/>
        <w:rPr>
          <w:b/>
        </w:rPr>
      </w:pPr>
    </w:p>
    <w:p w:rsidR="00C25710" w:rsidRDefault="00C25710" w:rsidP="001423E8">
      <w:pPr>
        <w:ind w:right="-1"/>
        <w:jc w:val="center"/>
        <w:rPr>
          <w:b/>
        </w:rPr>
      </w:pPr>
    </w:p>
    <w:p w:rsidR="001423E8" w:rsidRDefault="001423E8" w:rsidP="001423E8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1423E8" w:rsidRPr="00C25710" w:rsidRDefault="007E4FF3" w:rsidP="001423E8">
      <w:pPr>
        <w:ind w:right="-1"/>
        <w:jc w:val="both"/>
      </w:pPr>
      <w:r>
        <w:t xml:space="preserve">     </w:t>
      </w:r>
      <w:r w:rsidR="001423E8" w:rsidRPr="00C25710">
        <w:t xml:space="preserve">от </w:t>
      </w:r>
      <w:r w:rsidR="008566BF">
        <w:t>16</w:t>
      </w:r>
      <w:r w:rsidR="001423E8" w:rsidRPr="00C25710">
        <w:t>.</w:t>
      </w:r>
      <w:r w:rsidR="009F67F1">
        <w:t>01</w:t>
      </w:r>
      <w:r w:rsidR="001423E8" w:rsidRPr="00C25710">
        <w:t>.202</w:t>
      </w:r>
      <w:r w:rsidR="009F67F1">
        <w:t xml:space="preserve">3 г.     </w:t>
      </w:r>
      <w:r w:rsidR="001423E8" w:rsidRPr="00C25710">
        <w:t xml:space="preserve"> №</w:t>
      </w:r>
      <w:r w:rsidR="008566BF">
        <w:t xml:space="preserve"> 1</w:t>
      </w:r>
      <w:r w:rsidR="00E041F9">
        <w:t>-р</w:t>
      </w:r>
      <w:r w:rsidR="00C25710" w:rsidRPr="00C25710">
        <w:t xml:space="preserve"> </w:t>
      </w:r>
    </w:p>
    <w:p w:rsidR="001423E8" w:rsidRPr="00C25710" w:rsidRDefault="007E4FF3" w:rsidP="001423E8">
      <w:pPr>
        <w:ind w:right="-1"/>
      </w:pPr>
      <w:r>
        <w:t xml:space="preserve">     </w:t>
      </w:r>
      <w:r w:rsidR="009F67F1">
        <w:t>с. Гладковское</w:t>
      </w:r>
    </w:p>
    <w:p w:rsidR="00C21E29" w:rsidRDefault="00C21E29" w:rsidP="00503BB3">
      <w:pPr>
        <w:ind w:right="-1"/>
        <w:rPr>
          <w:b/>
        </w:rPr>
      </w:pPr>
    </w:p>
    <w:tbl>
      <w:tblPr>
        <w:tblStyle w:val="TableNormal"/>
        <w:tblW w:w="0" w:type="auto"/>
        <w:jc w:val="center"/>
        <w:tblInd w:w="123" w:type="dxa"/>
        <w:tblLayout w:type="fixed"/>
        <w:tblLook w:val="01E0"/>
      </w:tblPr>
      <w:tblGrid>
        <w:gridCol w:w="4614"/>
      </w:tblGrid>
      <w:tr w:rsidR="00C25710" w:rsidRPr="006D632F" w:rsidTr="009F67F1">
        <w:trPr>
          <w:trHeight w:val="1304"/>
          <w:jc w:val="center"/>
        </w:trPr>
        <w:tc>
          <w:tcPr>
            <w:tcW w:w="4614" w:type="dxa"/>
          </w:tcPr>
          <w:p w:rsidR="00C25710" w:rsidRPr="006D632F" w:rsidRDefault="00C25710" w:rsidP="00F225FA">
            <w:pPr>
              <w:pStyle w:val="TableParagraph"/>
              <w:spacing w:before="180" w:line="270" w:lineRule="atLeast"/>
              <w:ind w:left="161" w:right="197" w:firstLine="74"/>
              <w:jc w:val="center"/>
              <w:rPr>
                <w:b/>
                <w:sz w:val="24"/>
                <w:szCs w:val="24"/>
                <w:lang w:val="ru-RU"/>
              </w:rPr>
            </w:pPr>
            <w:r w:rsidRPr="006D632F">
              <w:rPr>
                <w:b/>
                <w:sz w:val="24"/>
                <w:szCs w:val="24"/>
                <w:lang w:val="ru-RU"/>
              </w:rPr>
              <w:t>Об</w:t>
            </w:r>
            <w:r w:rsidRPr="006D632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>утверждении</w:t>
            </w:r>
            <w:r w:rsidRPr="006D632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>перечня</w:t>
            </w:r>
            <w:r w:rsidRPr="006D632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>объектов,</w:t>
            </w:r>
            <w:r w:rsidR="009F67F1">
              <w:rPr>
                <w:b/>
                <w:spacing w:val="1"/>
                <w:sz w:val="24"/>
                <w:szCs w:val="24"/>
                <w:lang w:val="ru-RU"/>
              </w:rPr>
              <w:t xml:space="preserve"> в </w:t>
            </w:r>
            <w:r w:rsidR="008566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>отношении</w:t>
            </w:r>
            <w:r w:rsidRPr="006D632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>которых</w:t>
            </w:r>
            <w:r w:rsidRPr="006D632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 xml:space="preserve"> возможно заключение концессионных соглашений</w:t>
            </w:r>
            <w:r w:rsidR="00B63E5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>в</w:t>
            </w:r>
            <w:r w:rsidRPr="006D632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D632F">
              <w:rPr>
                <w:b/>
                <w:sz w:val="24"/>
                <w:szCs w:val="24"/>
                <w:lang w:val="ru-RU"/>
              </w:rPr>
              <w:t>2023 году</w:t>
            </w:r>
          </w:p>
        </w:tc>
      </w:tr>
    </w:tbl>
    <w:p w:rsidR="00C25710" w:rsidRDefault="00C25710" w:rsidP="00C25710">
      <w:pPr>
        <w:pStyle w:val="a0"/>
        <w:spacing w:before="4"/>
      </w:pPr>
    </w:p>
    <w:p w:rsidR="00C21E29" w:rsidRPr="00C25710" w:rsidRDefault="00C21E29" w:rsidP="00C25710">
      <w:pPr>
        <w:pStyle w:val="a0"/>
        <w:spacing w:before="4"/>
      </w:pPr>
    </w:p>
    <w:p w:rsidR="00C25710" w:rsidRPr="00C25710" w:rsidRDefault="00C25710" w:rsidP="00C25710">
      <w:pPr>
        <w:tabs>
          <w:tab w:val="left" w:pos="426"/>
        </w:tabs>
        <w:spacing w:before="88"/>
        <w:ind w:left="242" w:right="112" w:firstLine="707"/>
        <w:jc w:val="both"/>
      </w:pPr>
      <w:r w:rsidRPr="00C25710">
        <w:t>В соответствии с</w:t>
      </w:r>
      <w:r w:rsidRPr="00C25710">
        <w:rPr>
          <w:spacing w:val="1"/>
        </w:rPr>
        <w:t xml:space="preserve"> </w:t>
      </w:r>
      <w:r w:rsidRPr="00C25710">
        <w:t>Федеральным законом от 06.10.2003 года №-131-ФЗ «Об</w:t>
      </w:r>
      <w:r w:rsidRPr="00C25710">
        <w:rPr>
          <w:spacing w:val="-62"/>
        </w:rPr>
        <w:t xml:space="preserve"> </w:t>
      </w:r>
      <w:r w:rsidRPr="00C25710">
        <w:t>общих</w:t>
      </w:r>
      <w:r w:rsidRPr="00C25710">
        <w:rPr>
          <w:spacing w:val="1"/>
        </w:rPr>
        <w:t xml:space="preserve"> </w:t>
      </w:r>
      <w:r w:rsidR="007E4FF3">
        <w:rPr>
          <w:spacing w:val="1"/>
        </w:rPr>
        <w:t xml:space="preserve">                                  </w:t>
      </w:r>
      <w:r w:rsidRPr="00C25710">
        <w:t>принципах</w:t>
      </w:r>
      <w:r w:rsidRPr="00C25710">
        <w:rPr>
          <w:spacing w:val="1"/>
        </w:rPr>
        <w:t xml:space="preserve"> </w:t>
      </w:r>
      <w:r w:rsidRPr="00C25710">
        <w:t>организации</w:t>
      </w:r>
      <w:r w:rsidRPr="00C25710">
        <w:rPr>
          <w:spacing w:val="1"/>
        </w:rPr>
        <w:t xml:space="preserve"> </w:t>
      </w:r>
      <w:r w:rsidRPr="00C25710">
        <w:t>местного</w:t>
      </w:r>
      <w:r w:rsidRPr="00C25710">
        <w:rPr>
          <w:spacing w:val="1"/>
        </w:rPr>
        <w:t xml:space="preserve"> </w:t>
      </w:r>
      <w:r w:rsidRPr="00C25710">
        <w:t>самоуправления</w:t>
      </w:r>
      <w:r w:rsidRPr="00C25710">
        <w:rPr>
          <w:spacing w:val="1"/>
        </w:rPr>
        <w:t xml:space="preserve"> </w:t>
      </w:r>
      <w:r w:rsidRPr="00C25710">
        <w:t>в</w:t>
      </w:r>
      <w:r w:rsidRPr="00C25710">
        <w:rPr>
          <w:spacing w:val="1"/>
        </w:rPr>
        <w:t xml:space="preserve"> </w:t>
      </w:r>
      <w:r w:rsidRPr="00C25710">
        <w:t>Российской</w:t>
      </w:r>
      <w:r w:rsidRPr="00C25710">
        <w:rPr>
          <w:spacing w:val="1"/>
        </w:rPr>
        <w:t xml:space="preserve"> </w:t>
      </w:r>
      <w:r w:rsidRPr="00C25710">
        <w:t>Федерации», Федеральным законом от 21.07.2005 N115-ФЗ "О концессионных</w:t>
      </w:r>
      <w:r w:rsidRPr="00C25710">
        <w:rPr>
          <w:spacing w:val="1"/>
        </w:rPr>
        <w:t xml:space="preserve"> </w:t>
      </w:r>
      <w:r w:rsidRPr="00C25710">
        <w:t>соглашениях»,</w:t>
      </w:r>
      <w:r w:rsidRPr="00C25710">
        <w:rPr>
          <w:spacing w:val="-2"/>
        </w:rPr>
        <w:t xml:space="preserve"> </w:t>
      </w:r>
      <w:r w:rsidR="009F67F1">
        <w:t>Устава Гладковского</w:t>
      </w:r>
      <w:r w:rsidRPr="00C25710">
        <w:t xml:space="preserve"> сельсовета Притобольного района Курганской области  </w:t>
      </w:r>
    </w:p>
    <w:p w:rsidR="00C25710" w:rsidRPr="00C25710" w:rsidRDefault="00C25710" w:rsidP="00C25710">
      <w:pPr>
        <w:pStyle w:val="a6"/>
        <w:numPr>
          <w:ilvl w:val="0"/>
          <w:numId w:val="2"/>
        </w:numPr>
        <w:tabs>
          <w:tab w:val="left" w:pos="1315"/>
        </w:tabs>
        <w:ind w:right="119" w:firstLine="707"/>
        <w:rPr>
          <w:sz w:val="24"/>
          <w:szCs w:val="24"/>
        </w:rPr>
      </w:pPr>
      <w:r w:rsidRPr="00C25710">
        <w:rPr>
          <w:sz w:val="24"/>
          <w:szCs w:val="24"/>
        </w:rPr>
        <w:t>Утвердить</w:t>
      </w:r>
      <w:r w:rsidRPr="00C25710">
        <w:rPr>
          <w:spacing w:val="1"/>
          <w:sz w:val="24"/>
          <w:szCs w:val="24"/>
        </w:rPr>
        <w:t xml:space="preserve"> </w:t>
      </w:r>
      <w:r w:rsidRPr="00C25710">
        <w:rPr>
          <w:sz w:val="24"/>
          <w:szCs w:val="24"/>
        </w:rPr>
        <w:t>Перечень</w:t>
      </w:r>
      <w:r w:rsidRPr="00C25710">
        <w:rPr>
          <w:spacing w:val="1"/>
          <w:sz w:val="24"/>
          <w:szCs w:val="24"/>
        </w:rPr>
        <w:t xml:space="preserve"> </w:t>
      </w:r>
      <w:r w:rsidRPr="00C25710">
        <w:rPr>
          <w:sz w:val="24"/>
          <w:szCs w:val="24"/>
        </w:rPr>
        <w:t>объектов,</w:t>
      </w:r>
      <w:r w:rsidRPr="00C25710">
        <w:rPr>
          <w:spacing w:val="1"/>
          <w:sz w:val="24"/>
          <w:szCs w:val="24"/>
        </w:rPr>
        <w:t xml:space="preserve"> </w:t>
      </w:r>
      <w:r w:rsidRPr="00C25710">
        <w:rPr>
          <w:sz w:val="24"/>
          <w:szCs w:val="24"/>
        </w:rPr>
        <w:t>в</w:t>
      </w:r>
      <w:r w:rsidRPr="00C25710">
        <w:rPr>
          <w:spacing w:val="1"/>
          <w:sz w:val="24"/>
          <w:szCs w:val="24"/>
        </w:rPr>
        <w:t xml:space="preserve"> </w:t>
      </w:r>
      <w:r w:rsidRPr="00C25710">
        <w:rPr>
          <w:sz w:val="24"/>
          <w:szCs w:val="24"/>
        </w:rPr>
        <w:t>отношении</w:t>
      </w:r>
      <w:r w:rsidRPr="00C25710">
        <w:rPr>
          <w:spacing w:val="1"/>
          <w:sz w:val="24"/>
          <w:szCs w:val="24"/>
        </w:rPr>
        <w:t xml:space="preserve"> </w:t>
      </w:r>
      <w:r w:rsidRPr="00C25710">
        <w:rPr>
          <w:sz w:val="24"/>
          <w:szCs w:val="24"/>
        </w:rPr>
        <w:t>которых</w:t>
      </w:r>
      <w:r w:rsidRPr="00C25710">
        <w:rPr>
          <w:spacing w:val="1"/>
          <w:sz w:val="24"/>
          <w:szCs w:val="24"/>
        </w:rPr>
        <w:t xml:space="preserve"> возможно </w:t>
      </w:r>
      <w:r w:rsidRPr="00C25710">
        <w:rPr>
          <w:sz w:val="24"/>
          <w:szCs w:val="24"/>
        </w:rPr>
        <w:t>заключение концессионных</w:t>
      </w:r>
      <w:r w:rsidRPr="00C25710">
        <w:rPr>
          <w:spacing w:val="-2"/>
          <w:sz w:val="24"/>
          <w:szCs w:val="24"/>
        </w:rPr>
        <w:t xml:space="preserve"> </w:t>
      </w:r>
      <w:r w:rsidRPr="00C25710">
        <w:rPr>
          <w:sz w:val="24"/>
          <w:szCs w:val="24"/>
        </w:rPr>
        <w:t>соглашений</w:t>
      </w:r>
      <w:r w:rsidRPr="00C25710">
        <w:rPr>
          <w:spacing w:val="-3"/>
          <w:sz w:val="24"/>
          <w:szCs w:val="24"/>
        </w:rPr>
        <w:t xml:space="preserve"> </w:t>
      </w:r>
      <w:r w:rsidRPr="00C25710">
        <w:rPr>
          <w:sz w:val="24"/>
          <w:szCs w:val="24"/>
        </w:rPr>
        <w:t>в</w:t>
      </w:r>
      <w:r w:rsidRPr="00C25710">
        <w:rPr>
          <w:spacing w:val="1"/>
          <w:sz w:val="24"/>
          <w:szCs w:val="24"/>
        </w:rPr>
        <w:t xml:space="preserve"> </w:t>
      </w:r>
      <w:r w:rsidRPr="00C25710">
        <w:rPr>
          <w:sz w:val="24"/>
          <w:szCs w:val="24"/>
        </w:rPr>
        <w:t>2023</w:t>
      </w:r>
      <w:r w:rsidRPr="00C25710">
        <w:rPr>
          <w:spacing w:val="-2"/>
          <w:sz w:val="24"/>
          <w:szCs w:val="24"/>
        </w:rPr>
        <w:t xml:space="preserve"> </w:t>
      </w:r>
      <w:r w:rsidRPr="00C25710">
        <w:rPr>
          <w:sz w:val="24"/>
          <w:szCs w:val="24"/>
        </w:rPr>
        <w:t>году,</w:t>
      </w:r>
      <w:r w:rsidRPr="00C25710">
        <w:rPr>
          <w:spacing w:val="-3"/>
          <w:sz w:val="24"/>
          <w:szCs w:val="24"/>
        </w:rPr>
        <w:t xml:space="preserve"> </w:t>
      </w:r>
      <w:r w:rsidRPr="00C25710">
        <w:rPr>
          <w:sz w:val="24"/>
          <w:szCs w:val="24"/>
        </w:rPr>
        <w:t>согласно</w:t>
      </w:r>
      <w:r w:rsidRPr="00C25710">
        <w:rPr>
          <w:spacing w:val="-2"/>
          <w:sz w:val="24"/>
          <w:szCs w:val="24"/>
        </w:rPr>
        <w:t xml:space="preserve"> </w:t>
      </w:r>
      <w:r w:rsidRPr="00C25710">
        <w:rPr>
          <w:sz w:val="24"/>
          <w:szCs w:val="24"/>
        </w:rPr>
        <w:t>приложению</w:t>
      </w:r>
      <w:r w:rsidR="00503BB3">
        <w:rPr>
          <w:sz w:val="24"/>
          <w:szCs w:val="24"/>
        </w:rPr>
        <w:t>.</w:t>
      </w:r>
      <w:r w:rsidRPr="00C25710">
        <w:rPr>
          <w:spacing w:val="-2"/>
          <w:sz w:val="24"/>
          <w:szCs w:val="24"/>
        </w:rPr>
        <w:t xml:space="preserve"> </w:t>
      </w:r>
      <w:r w:rsidRPr="00C25710">
        <w:rPr>
          <w:sz w:val="24"/>
          <w:szCs w:val="24"/>
        </w:rPr>
        <w:t xml:space="preserve"> </w:t>
      </w:r>
    </w:p>
    <w:p w:rsidR="00C25710" w:rsidRPr="00C25710" w:rsidRDefault="00C25710" w:rsidP="00C25710">
      <w:pPr>
        <w:ind w:left="242" w:right="114"/>
        <w:jc w:val="both"/>
      </w:pPr>
      <w:r w:rsidRPr="00C25710">
        <w:t xml:space="preserve">           2. </w:t>
      </w:r>
      <w:r w:rsidR="009F67F1">
        <w:t xml:space="preserve">   </w:t>
      </w:r>
      <w:r w:rsidRPr="00C25710">
        <w:t>Контроль</w:t>
      </w:r>
      <w:r w:rsidRPr="00C25710">
        <w:rPr>
          <w:spacing w:val="-5"/>
        </w:rPr>
        <w:t xml:space="preserve"> </w:t>
      </w:r>
      <w:r w:rsidRPr="00C25710">
        <w:t>за</w:t>
      </w:r>
      <w:r w:rsidRPr="00C25710">
        <w:rPr>
          <w:spacing w:val="-4"/>
        </w:rPr>
        <w:t xml:space="preserve"> </w:t>
      </w:r>
      <w:r>
        <w:t xml:space="preserve"> выполнением данного распоряжения о</w:t>
      </w:r>
      <w:r w:rsidRPr="00C25710">
        <w:t>ставляю</w:t>
      </w:r>
      <w:r w:rsidRPr="00C25710">
        <w:rPr>
          <w:spacing w:val="-2"/>
        </w:rPr>
        <w:t xml:space="preserve"> </w:t>
      </w:r>
      <w:r w:rsidRPr="00C25710">
        <w:t>за</w:t>
      </w:r>
      <w:r w:rsidRPr="00C25710">
        <w:rPr>
          <w:spacing w:val="-2"/>
        </w:rPr>
        <w:t xml:space="preserve"> </w:t>
      </w:r>
      <w:r w:rsidRPr="00C25710">
        <w:t>собой.</w:t>
      </w:r>
    </w:p>
    <w:p w:rsidR="00C25710" w:rsidRPr="00C25710" w:rsidRDefault="00C25710" w:rsidP="00C25710">
      <w:pPr>
        <w:pStyle w:val="a6"/>
        <w:tabs>
          <w:tab w:val="left" w:pos="1330"/>
        </w:tabs>
        <w:ind w:left="949" w:right="111"/>
        <w:rPr>
          <w:sz w:val="24"/>
          <w:szCs w:val="24"/>
        </w:rPr>
      </w:pPr>
      <w:r w:rsidRPr="00C25710">
        <w:rPr>
          <w:sz w:val="24"/>
          <w:szCs w:val="24"/>
        </w:rPr>
        <w:t xml:space="preserve"> </w:t>
      </w:r>
    </w:p>
    <w:p w:rsidR="00C25710" w:rsidRDefault="00C25710" w:rsidP="00C25710">
      <w:pPr>
        <w:pStyle w:val="a0"/>
      </w:pPr>
    </w:p>
    <w:p w:rsidR="00C21E29" w:rsidRPr="00C25710" w:rsidRDefault="00C21E29" w:rsidP="00C25710">
      <w:pPr>
        <w:pStyle w:val="a0"/>
      </w:pPr>
    </w:p>
    <w:p w:rsidR="00C25710" w:rsidRDefault="009F67F1" w:rsidP="00B63E5A">
      <w:pPr>
        <w:tabs>
          <w:tab w:val="left" w:pos="284"/>
        </w:tabs>
        <w:ind w:left="242" w:right="-566"/>
        <w:jc w:val="both"/>
      </w:pPr>
      <w:r>
        <w:t xml:space="preserve"> Глава Гладковского</w:t>
      </w:r>
      <w:r w:rsidR="00C25710">
        <w:t xml:space="preserve"> сельсовета                                          </w:t>
      </w:r>
      <w:r w:rsidR="00B63E5A">
        <w:t xml:space="preserve">                  </w:t>
      </w:r>
      <w:r w:rsidR="00C25710">
        <w:t xml:space="preserve">       </w:t>
      </w:r>
      <w:r>
        <w:t xml:space="preserve">               Н.М. Кириллов</w:t>
      </w:r>
      <w:r w:rsidR="00C25710">
        <w:t xml:space="preserve">                   </w:t>
      </w: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C25710" w:rsidRDefault="00C25710" w:rsidP="00C25710">
      <w:pPr>
        <w:tabs>
          <w:tab w:val="left" w:pos="284"/>
        </w:tabs>
        <w:ind w:left="242" w:right="5726"/>
        <w:jc w:val="both"/>
      </w:pPr>
    </w:p>
    <w:p w:rsidR="009F7C7F" w:rsidRPr="009F7C7F" w:rsidRDefault="00026A34" w:rsidP="009F7C7F">
      <w:pPr>
        <w:shd w:val="clear" w:color="auto" w:fill="FFFFFF"/>
        <w:spacing w:line="225" w:lineRule="atLeast"/>
        <w:ind w:left="5529" w:firstLine="2409"/>
        <w:outlineLvl w:val="4"/>
      </w:pPr>
      <w:r>
        <w:lastRenderedPageBreak/>
        <w:t xml:space="preserve">                                       </w:t>
      </w:r>
      <w:r w:rsidR="009F7C7F" w:rsidRPr="009042D0">
        <w:t xml:space="preserve">Приложение  к </w:t>
      </w:r>
      <w:r w:rsidR="009F7C7F">
        <w:t xml:space="preserve"> распоряжению</w:t>
      </w:r>
      <w:r w:rsidR="009F7C7F" w:rsidRPr="009042D0">
        <w:t xml:space="preserve"> Администрации </w:t>
      </w:r>
      <w:r w:rsidR="009F67F1">
        <w:t>Гладковского</w:t>
      </w:r>
      <w:r w:rsidR="009F7C7F" w:rsidRPr="009042D0">
        <w:t xml:space="preserve"> сельсовета от</w:t>
      </w:r>
      <w:r w:rsidR="009F7C7F">
        <w:t xml:space="preserve">         </w:t>
      </w:r>
      <w:r w:rsidR="008566BF">
        <w:t xml:space="preserve"> 16</w:t>
      </w:r>
      <w:r w:rsidR="009F7C7F">
        <w:t>.</w:t>
      </w:r>
      <w:r w:rsidR="009F67F1">
        <w:t>01.2023</w:t>
      </w:r>
      <w:r w:rsidR="009F7C7F">
        <w:t xml:space="preserve"> г.</w:t>
      </w:r>
      <w:r w:rsidR="009F7C7F" w:rsidRPr="009042D0">
        <w:t xml:space="preserve"> №</w:t>
      </w:r>
      <w:r w:rsidR="009F7C7F">
        <w:t xml:space="preserve"> </w:t>
      </w:r>
      <w:r w:rsidR="008566BF">
        <w:t>1</w:t>
      </w:r>
      <w:r w:rsidR="009F7C7F">
        <w:t xml:space="preserve"> </w:t>
      </w:r>
      <w:r w:rsidR="009F7C7F" w:rsidRPr="009042D0">
        <w:t xml:space="preserve"> «</w:t>
      </w:r>
      <w:r w:rsidR="009F7C7F" w:rsidRPr="009F7C7F">
        <w:t>Об</w:t>
      </w:r>
      <w:r w:rsidR="009F7C7F" w:rsidRPr="009F7C7F">
        <w:rPr>
          <w:spacing w:val="1"/>
        </w:rPr>
        <w:t xml:space="preserve"> </w:t>
      </w:r>
      <w:r w:rsidR="009F7C7F" w:rsidRPr="009F7C7F">
        <w:t>утверждении</w:t>
      </w:r>
      <w:r w:rsidR="009F7C7F" w:rsidRPr="009F7C7F">
        <w:rPr>
          <w:spacing w:val="1"/>
        </w:rPr>
        <w:t xml:space="preserve"> </w:t>
      </w:r>
      <w:r w:rsidR="009F7C7F" w:rsidRPr="009F7C7F">
        <w:t>перечня</w:t>
      </w:r>
      <w:r w:rsidR="009F7C7F" w:rsidRPr="009F7C7F">
        <w:rPr>
          <w:spacing w:val="1"/>
        </w:rPr>
        <w:t xml:space="preserve"> </w:t>
      </w:r>
      <w:r w:rsidR="009F7C7F" w:rsidRPr="009F7C7F">
        <w:t>объектов,</w:t>
      </w:r>
      <w:r w:rsidR="009F7C7F" w:rsidRPr="009F7C7F">
        <w:rPr>
          <w:spacing w:val="1"/>
        </w:rPr>
        <w:t xml:space="preserve"> </w:t>
      </w:r>
      <w:r w:rsidR="009F7C7F" w:rsidRPr="009F7C7F">
        <w:t>в</w:t>
      </w:r>
      <w:r w:rsidR="009F7C7F" w:rsidRPr="009F7C7F">
        <w:rPr>
          <w:spacing w:val="1"/>
        </w:rPr>
        <w:t xml:space="preserve"> </w:t>
      </w:r>
      <w:r w:rsidR="009F7C7F" w:rsidRPr="009F7C7F">
        <w:t>отношении</w:t>
      </w:r>
      <w:r w:rsidR="009F7C7F" w:rsidRPr="009F7C7F">
        <w:rPr>
          <w:spacing w:val="1"/>
        </w:rPr>
        <w:t xml:space="preserve"> </w:t>
      </w:r>
      <w:r w:rsidR="009F7C7F" w:rsidRPr="009F7C7F">
        <w:t>которых</w:t>
      </w:r>
      <w:r w:rsidR="009F7C7F" w:rsidRPr="009F7C7F">
        <w:rPr>
          <w:spacing w:val="1"/>
        </w:rPr>
        <w:t xml:space="preserve"> </w:t>
      </w:r>
      <w:r w:rsidR="009F7C7F" w:rsidRPr="009F7C7F">
        <w:t xml:space="preserve"> возможно заключение концессионных соглашений </w:t>
      </w:r>
      <w:r w:rsidR="009F7C7F" w:rsidRPr="009F7C7F">
        <w:rPr>
          <w:spacing w:val="-57"/>
        </w:rPr>
        <w:t xml:space="preserve"> </w:t>
      </w:r>
      <w:r w:rsidR="009F7C7F" w:rsidRPr="009F7C7F">
        <w:t>в</w:t>
      </w:r>
      <w:r w:rsidR="009F7C7F" w:rsidRPr="009F7C7F">
        <w:rPr>
          <w:spacing w:val="-2"/>
        </w:rPr>
        <w:t xml:space="preserve"> </w:t>
      </w:r>
      <w:r w:rsidR="009F7C7F" w:rsidRPr="009F7C7F">
        <w:t>2023 году»</w:t>
      </w:r>
    </w:p>
    <w:p w:rsidR="009F7C7F" w:rsidRDefault="009F7C7F" w:rsidP="009F7C7F">
      <w:pPr>
        <w:shd w:val="clear" w:color="auto" w:fill="FFFFFF"/>
        <w:spacing w:line="225" w:lineRule="atLeast"/>
        <w:ind w:left="8789"/>
        <w:outlineLvl w:val="4"/>
      </w:pPr>
    </w:p>
    <w:p w:rsidR="00C25710" w:rsidRPr="00C25710" w:rsidRDefault="00026A34" w:rsidP="00B63E5A">
      <w:pPr>
        <w:tabs>
          <w:tab w:val="left" w:pos="284"/>
          <w:tab w:val="left" w:pos="3544"/>
          <w:tab w:val="left" w:pos="4111"/>
        </w:tabs>
        <w:ind w:left="3119" w:right="5726" w:firstLine="421"/>
      </w:pPr>
      <w:r>
        <w:t xml:space="preserve">                                                                                          </w:t>
      </w:r>
      <w:r w:rsidR="00B63E5A">
        <w:t xml:space="preserve"> </w:t>
      </w:r>
      <w:r w:rsidR="00C25710">
        <w:rPr>
          <w:spacing w:val="-57"/>
        </w:rPr>
        <w:t xml:space="preserve"> </w:t>
      </w:r>
    </w:p>
    <w:p w:rsidR="00C25710" w:rsidRPr="00C25710" w:rsidRDefault="00C25710" w:rsidP="00C25710"/>
    <w:p w:rsidR="00C25710" w:rsidRPr="00C25710" w:rsidRDefault="009F7C7F" w:rsidP="00C25710">
      <w:r>
        <w:t xml:space="preserve">                                                                                </w:t>
      </w:r>
    </w:p>
    <w:p w:rsidR="00C25710" w:rsidRPr="00601E0E" w:rsidRDefault="00C25710" w:rsidP="00C25710">
      <w:pPr>
        <w:ind w:firstLine="567"/>
        <w:jc w:val="center"/>
      </w:pPr>
      <w:r>
        <w:tab/>
      </w:r>
      <w:r w:rsidR="00026A34">
        <w:rPr>
          <w:b/>
          <w:bCs/>
        </w:rPr>
        <w:t xml:space="preserve"> </w:t>
      </w:r>
    </w:p>
    <w:p w:rsidR="00C25710" w:rsidRPr="00601E0E" w:rsidRDefault="00026A34" w:rsidP="00C25710">
      <w:pPr>
        <w:ind w:firstLine="567"/>
        <w:jc w:val="center"/>
      </w:pPr>
      <w:r>
        <w:rPr>
          <w:b/>
          <w:bCs/>
        </w:rPr>
        <w:t>П</w:t>
      </w:r>
      <w:r w:rsidR="00C25710" w:rsidRPr="00601E0E">
        <w:rPr>
          <w:b/>
          <w:bCs/>
        </w:rPr>
        <w:t>ереч</w:t>
      </w:r>
      <w:r>
        <w:rPr>
          <w:b/>
          <w:bCs/>
        </w:rPr>
        <w:t>е</w:t>
      </w:r>
      <w:r w:rsidR="00C25710" w:rsidRPr="00601E0E">
        <w:rPr>
          <w:b/>
          <w:bCs/>
        </w:rPr>
        <w:t>н</w:t>
      </w:r>
      <w:r>
        <w:rPr>
          <w:b/>
          <w:bCs/>
        </w:rPr>
        <w:t>ь</w:t>
      </w:r>
      <w:r w:rsidR="00C25710" w:rsidRPr="00601E0E">
        <w:rPr>
          <w:b/>
          <w:bCs/>
        </w:rPr>
        <w:t xml:space="preserve"> объектов, в отношении которых </w:t>
      </w:r>
      <w:r>
        <w:rPr>
          <w:b/>
          <w:bCs/>
        </w:rPr>
        <w:t xml:space="preserve"> возможно </w:t>
      </w:r>
      <w:r w:rsidR="00C25710" w:rsidRPr="00601E0E">
        <w:rPr>
          <w:b/>
          <w:bCs/>
        </w:rPr>
        <w:t>заключение концессионных соглашений</w:t>
      </w:r>
      <w:r>
        <w:rPr>
          <w:b/>
          <w:bCs/>
        </w:rPr>
        <w:t xml:space="preserve"> в 2023году</w:t>
      </w:r>
    </w:p>
    <w:p w:rsidR="00C25710" w:rsidRPr="00601E0E" w:rsidRDefault="00C25710" w:rsidP="00C25710">
      <w:pPr>
        <w:pStyle w:val="2"/>
        <w:spacing w:before="0" w:after="0"/>
        <w:ind w:left="0" w:right="0"/>
        <w:jc w:val="center"/>
        <w:rPr>
          <w:rFonts w:ascii="Times New Roman" w:eastAsia="Liberation Sans" w:hAnsi="Times New Roman" w:cs="Times New Roman"/>
          <w:color w:val="auto"/>
          <w:sz w:val="24"/>
          <w:szCs w:val="24"/>
        </w:rPr>
      </w:pPr>
    </w:p>
    <w:p w:rsidR="00C25710" w:rsidRPr="00601E0E" w:rsidRDefault="00C25710" w:rsidP="00C25710">
      <w:pPr>
        <w:pStyle w:val="a0"/>
        <w:rPr>
          <w:rFonts w:eastAsia="Liberation Sans"/>
          <w:lang w:eastAsia="zh-CN" w:bidi="hi-IN"/>
        </w:rPr>
      </w:pPr>
    </w:p>
    <w:tbl>
      <w:tblPr>
        <w:tblStyle w:val="a4"/>
        <w:tblpPr w:leftFromText="180" w:rightFromText="180" w:vertAnchor="text" w:horzAnchor="margin" w:tblpY="342"/>
        <w:tblW w:w="10306" w:type="dxa"/>
        <w:tblLook w:val="04A0"/>
      </w:tblPr>
      <w:tblGrid>
        <w:gridCol w:w="660"/>
        <w:gridCol w:w="1931"/>
        <w:gridCol w:w="1875"/>
        <w:gridCol w:w="2408"/>
        <w:gridCol w:w="3432"/>
      </w:tblGrid>
      <w:tr w:rsidR="007E4FF3" w:rsidRPr="00601E0E" w:rsidTr="003D37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3" w:rsidRPr="00601E0E" w:rsidRDefault="007E4FF3" w:rsidP="000D77C6">
            <w:pPr>
              <w:pStyle w:val="a0"/>
              <w:rPr>
                <w:lang w:eastAsia="zh-CN"/>
              </w:rPr>
            </w:pPr>
            <w:r w:rsidRPr="00601E0E">
              <w:t>№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3" w:rsidRPr="00601E0E" w:rsidRDefault="007E4FF3" w:rsidP="000D77C6">
            <w:pPr>
              <w:pStyle w:val="a0"/>
              <w:jc w:val="center"/>
              <w:rPr>
                <w:lang w:eastAsia="zh-CN"/>
              </w:rPr>
            </w:pPr>
            <w:r>
              <w:t>Наименование объекта,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3" w:rsidRPr="00601E0E" w:rsidRDefault="007E4FF3" w:rsidP="000D77C6">
            <w:pPr>
              <w:pStyle w:val="a0"/>
              <w:jc w:val="center"/>
              <w:rPr>
                <w:lang w:eastAsia="zh-CN"/>
              </w:rPr>
            </w:pPr>
            <w:r>
              <w:t>П</w:t>
            </w:r>
            <w:r w:rsidR="000D77C6">
              <w:t>ротяженность, 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3" w:rsidRPr="00601E0E" w:rsidRDefault="007E4FF3" w:rsidP="000D77C6">
            <w:pPr>
              <w:pStyle w:val="a0"/>
              <w:jc w:val="center"/>
              <w:rPr>
                <w:lang w:eastAsia="zh-CN"/>
              </w:rPr>
            </w:pPr>
            <w:r>
              <w:t>А</w:t>
            </w:r>
            <w:r w:rsidRPr="00601E0E">
              <w:t>дрес и (или) местоположение объекта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3" w:rsidRPr="00601E0E" w:rsidRDefault="007E4FF3" w:rsidP="000D77C6">
            <w:pPr>
              <w:pStyle w:val="a0"/>
              <w:jc w:val="center"/>
              <w:rPr>
                <w:lang w:eastAsia="zh-CN"/>
              </w:rPr>
            </w:pPr>
            <w:r w:rsidRPr="00601E0E">
              <w:t>Кадастровый номер объекта недвижимого имущества</w:t>
            </w:r>
          </w:p>
        </w:tc>
      </w:tr>
      <w:tr w:rsidR="007C4EBC" w:rsidRPr="00601E0E" w:rsidTr="003D3782">
        <w:trPr>
          <w:trHeight w:val="14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C" w:rsidRDefault="007C4EBC" w:rsidP="000D77C6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 xml:space="preserve"> 1</w:t>
            </w:r>
          </w:p>
          <w:p w:rsidR="000D77C6" w:rsidRDefault="000D77C6" w:rsidP="000D77C6">
            <w:pPr>
              <w:pStyle w:val="a0"/>
              <w:rPr>
                <w:lang w:eastAsia="zh-CN"/>
              </w:rPr>
            </w:pPr>
          </w:p>
          <w:p w:rsidR="000D77C6" w:rsidRDefault="000D77C6" w:rsidP="000D77C6">
            <w:pPr>
              <w:pStyle w:val="a0"/>
              <w:rPr>
                <w:lang w:eastAsia="zh-CN"/>
              </w:rPr>
            </w:pPr>
          </w:p>
          <w:p w:rsidR="000D77C6" w:rsidRDefault="000D77C6" w:rsidP="000D77C6">
            <w:pPr>
              <w:pStyle w:val="a0"/>
              <w:rPr>
                <w:lang w:eastAsia="zh-CN"/>
              </w:rPr>
            </w:pPr>
          </w:p>
          <w:p w:rsidR="000D77C6" w:rsidRPr="00601E0E" w:rsidRDefault="000D77C6" w:rsidP="000D77C6">
            <w:pPr>
              <w:pStyle w:val="a0"/>
              <w:rPr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C" w:rsidRDefault="000D77C6" w:rsidP="000D77C6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>Автомобильная дорога общего пользования местного значения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C" w:rsidRDefault="000D77C6" w:rsidP="003D3782">
            <w:pPr>
              <w:pStyle w:val="a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C" w:rsidRPr="00601E0E" w:rsidRDefault="00360634" w:rsidP="000D77C6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>Курганская област</w:t>
            </w:r>
            <w:r w:rsidR="009F67F1">
              <w:rPr>
                <w:lang w:eastAsia="zh-CN"/>
              </w:rPr>
              <w:t>ь, р-н Притобольны</w:t>
            </w:r>
            <w:r w:rsidR="000D77C6">
              <w:rPr>
                <w:lang w:eastAsia="zh-CN"/>
              </w:rPr>
              <w:t>й, с.Гладковское,        ул. Школьная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C" w:rsidRDefault="00C21E29" w:rsidP="000D77C6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 xml:space="preserve">             </w:t>
            </w:r>
            <w:r w:rsidR="009F67F1">
              <w:rPr>
                <w:lang w:eastAsia="zh-CN"/>
              </w:rPr>
              <w:t>45:16:04</w:t>
            </w:r>
            <w:r w:rsidR="007C4EBC">
              <w:rPr>
                <w:lang w:eastAsia="zh-CN"/>
              </w:rPr>
              <w:t>1001:</w:t>
            </w:r>
            <w:r w:rsidR="000D77C6">
              <w:rPr>
                <w:lang w:eastAsia="zh-CN"/>
              </w:rPr>
              <w:t>485</w:t>
            </w:r>
          </w:p>
        </w:tc>
      </w:tr>
      <w:tr w:rsidR="003D3782" w:rsidRPr="00601E0E" w:rsidTr="003D3782">
        <w:trPr>
          <w:trHeight w:val="1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2" w:rsidRDefault="003D3782" w:rsidP="003D3782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  <w:p w:rsidR="003D3782" w:rsidRDefault="003D3782" w:rsidP="003D3782">
            <w:pPr>
              <w:pStyle w:val="a0"/>
              <w:rPr>
                <w:lang w:eastAsia="zh-CN"/>
              </w:rPr>
            </w:pPr>
          </w:p>
          <w:p w:rsidR="003D3782" w:rsidRDefault="003D3782" w:rsidP="003D3782">
            <w:pPr>
              <w:pStyle w:val="a0"/>
              <w:rPr>
                <w:lang w:eastAsia="zh-CN"/>
              </w:rPr>
            </w:pPr>
          </w:p>
          <w:p w:rsidR="003D3782" w:rsidRDefault="003D3782" w:rsidP="003D3782">
            <w:pPr>
              <w:pStyle w:val="a0"/>
              <w:rPr>
                <w:lang w:eastAsia="zh-CN"/>
              </w:rPr>
            </w:pPr>
          </w:p>
          <w:p w:rsidR="003D3782" w:rsidRDefault="003D3782" w:rsidP="003D3782">
            <w:pPr>
              <w:pStyle w:val="a0"/>
              <w:rPr>
                <w:lang w:eastAsia="zh-C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2" w:rsidRDefault="003D3782" w:rsidP="003D3782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>Автомобильная дорога общего пользования местного значения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2" w:rsidRDefault="003D3782" w:rsidP="003D3782">
            <w:pPr>
              <w:pStyle w:val="a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2" w:rsidRPr="00601E0E" w:rsidRDefault="003D3782" w:rsidP="003D3782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 xml:space="preserve">Курганская область, р-н Притобольный, с.Гладковское,        ул. </w:t>
            </w:r>
            <w:r>
              <w:rPr>
                <w:lang w:eastAsia="zh-CN"/>
              </w:rPr>
              <w:t>Молодежная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82" w:rsidRDefault="003D3782" w:rsidP="003D3782">
            <w:pPr>
              <w:pStyle w:val="a0"/>
              <w:rPr>
                <w:lang w:eastAsia="zh-CN"/>
              </w:rPr>
            </w:pPr>
            <w:r>
              <w:rPr>
                <w:lang w:eastAsia="zh-CN"/>
              </w:rPr>
              <w:t xml:space="preserve">             45:16:041001:</w:t>
            </w:r>
            <w:r>
              <w:rPr>
                <w:lang w:eastAsia="zh-CN"/>
              </w:rPr>
              <w:t>487</w:t>
            </w:r>
          </w:p>
        </w:tc>
      </w:tr>
    </w:tbl>
    <w:p w:rsidR="005B5828" w:rsidRPr="00C25710" w:rsidRDefault="005B5828" w:rsidP="00C25710">
      <w:pPr>
        <w:tabs>
          <w:tab w:val="left" w:pos="4485"/>
        </w:tabs>
      </w:pPr>
    </w:p>
    <w:sectPr w:rsidR="005B5828" w:rsidRPr="00C25710" w:rsidSect="001423E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44" w:rsidRDefault="004B1744" w:rsidP="00026A34">
      <w:r>
        <w:separator/>
      </w:r>
    </w:p>
  </w:endnote>
  <w:endnote w:type="continuationSeparator" w:id="1">
    <w:p w:rsidR="004B1744" w:rsidRDefault="004B1744" w:rsidP="0002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44" w:rsidRDefault="004B1744" w:rsidP="00026A34">
      <w:r>
        <w:separator/>
      </w:r>
    </w:p>
  </w:footnote>
  <w:footnote w:type="continuationSeparator" w:id="1">
    <w:p w:rsidR="004B1744" w:rsidRDefault="004B1744" w:rsidP="00026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3F13"/>
    <w:multiLevelType w:val="hybridMultilevel"/>
    <w:tmpl w:val="EFE49E26"/>
    <w:lvl w:ilvl="0" w:tplc="A0B4AEE2">
      <w:start w:val="3"/>
      <w:numFmt w:val="decimal"/>
      <w:lvlText w:val="%1."/>
      <w:lvlJc w:val="left"/>
      <w:pPr>
        <w:ind w:left="242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30DF90">
      <w:start w:val="1"/>
      <w:numFmt w:val="upperLetter"/>
      <w:lvlText w:val="(%2)"/>
      <w:lvlJc w:val="left"/>
      <w:pPr>
        <w:ind w:left="1873" w:hanging="4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12187CC4">
      <w:start w:val="1"/>
      <w:numFmt w:val="decimal"/>
      <w:lvlText w:val="%3."/>
      <w:lvlJc w:val="left"/>
      <w:pPr>
        <w:ind w:left="6966" w:hanging="358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F420149A">
      <w:numFmt w:val="none"/>
      <w:lvlText w:val=""/>
      <w:lvlJc w:val="left"/>
      <w:pPr>
        <w:tabs>
          <w:tab w:val="num" w:pos="360"/>
        </w:tabs>
      </w:pPr>
    </w:lvl>
    <w:lvl w:ilvl="4" w:tplc="B1E40C62">
      <w:numFmt w:val="bullet"/>
      <w:lvlText w:val="•"/>
      <w:lvlJc w:val="left"/>
      <w:pPr>
        <w:ind w:left="7312" w:hanging="576"/>
      </w:pPr>
      <w:rPr>
        <w:rFonts w:hint="default"/>
        <w:lang w:val="ru-RU" w:eastAsia="en-US" w:bidi="ar-SA"/>
      </w:rPr>
    </w:lvl>
    <w:lvl w:ilvl="5" w:tplc="8490F424">
      <w:numFmt w:val="bullet"/>
      <w:lvlText w:val="•"/>
      <w:lvlJc w:val="left"/>
      <w:pPr>
        <w:ind w:left="7664" w:hanging="576"/>
      </w:pPr>
      <w:rPr>
        <w:rFonts w:hint="default"/>
        <w:lang w:val="ru-RU" w:eastAsia="en-US" w:bidi="ar-SA"/>
      </w:rPr>
    </w:lvl>
    <w:lvl w:ilvl="6" w:tplc="A5B0E7DA">
      <w:numFmt w:val="bullet"/>
      <w:lvlText w:val="•"/>
      <w:lvlJc w:val="left"/>
      <w:pPr>
        <w:ind w:left="8017" w:hanging="576"/>
      </w:pPr>
      <w:rPr>
        <w:rFonts w:hint="default"/>
        <w:lang w:val="ru-RU" w:eastAsia="en-US" w:bidi="ar-SA"/>
      </w:rPr>
    </w:lvl>
    <w:lvl w:ilvl="7" w:tplc="37C03CCA">
      <w:numFmt w:val="bullet"/>
      <w:lvlText w:val="•"/>
      <w:lvlJc w:val="left"/>
      <w:pPr>
        <w:ind w:left="8369" w:hanging="576"/>
      </w:pPr>
      <w:rPr>
        <w:rFonts w:hint="default"/>
        <w:lang w:val="ru-RU" w:eastAsia="en-US" w:bidi="ar-SA"/>
      </w:rPr>
    </w:lvl>
    <w:lvl w:ilvl="8" w:tplc="7398EB7A">
      <w:numFmt w:val="bullet"/>
      <w:lvlText w:val="•"/>
      <w:lvlJc w:val="left"/>
      <w:pPr>
        <w:ind w:left="8721" w:hanging="576"/>
      </w:pPr>
      <w:rPr>
        <w:rFonts w:hint="default"/>
        <w:lang w:val="ru-RU" w:eastAsia="en-US" w:bidi="ar-SA"/>
      </w:rPr>
    </w:lvl>
  </w:abstractNum>
  <w:abstractNum w:abstractNumId="1">
    <w:nsid w:val="712E32F4"/>
    <w:multiLevelType w:val="hybridMultilevel"/>
    <w:tmpl w:val="F520513A"/>
    <w:lvl w:ilvl="0" w:tplc="AE78D390">
      <w:start w:val="1"/>
      <w:numFmt w:val="decimal"/>
      <w:lvlText w:val="%1."/>
      <w:lvlJc w:val="left"/>
      <w:pPr>
        <w:ind w:left="24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A49454">
      <w:numFmt w:val="bullet"/>
      <w:lvlText w:val="•"/>
      <w:lvlJc w:val="left"/>
      <w:pPr>
        <w:ind w:left="1158" w:hanging="365"/>
      </w:pPr>
      <w:rPr>
        <w:rFonts w:hint="default"/>
        <w:lang w:val="ru-RU" w:eastAsia="en-US" w:bidi="ar-SA"/>
      </w:rPr>
    </w:lvl>
    <w:lvl w:ilvl="2" w:tplc="DBC4A1F6">
      <w:numFmt w:val="bullet"/>
      <w:lvlText w:val="•"/>
      <w:lvlJc w:val="left"/>
      <w:pPr>
        <w:ind w:left="2077" w:hanging="365"/>
      </w:pPr>
      <w:rPr>
        <w:rFonts w:hint="default"/>
        <w:lang w:val="ru-RU" w:eastAsia="en-US" w:bidi="ar-SA"/>
      </w:rPr>
    </w:lvl>
    <w:lvl w:ilvl="3" w:tplc="FEB65020">
      <w:numFmt w:val="bullet"/>
      <w:lvlText w:val="•"/>
      <w:lvlJc w:val="left"/>
      <w:pPr>
        <w:ind w:left="2995" w:hanging="365"/>
      </w:pPr>
      <w:rPr>
        <w:rFonts w:hint="default"/>
        <w:lang w:val="ru-RU" w:eastAsia="en-US" w:bidi="ar-SA"/>
      </w:rPr>
    </w:lvl>
    <w:lvl w:ilvl="4" w:tplc="3076A6E8">
      <w:numFmt w:val="bullet"/>
      <w:lvlText w:val="•"/>
      <w:lvlJc w:val="left"/>
      <w:pPr>
        <w:ind w:left="3914" w:hanging="365"/>
      </w:pPr>
      <w:rPr>
        <w:rFonts w:hint="default"/>
        <w:lang w:val="ru-RU" w:eastAsia="en-US" w:bidi="ar-SA"/>
      </w:rPr>
    </w:lvl>
    <w:lvl w:ilvl="5" w:tplc="7E643492">
      <w:numFmt w:val="bullet"/>
      <w:lvlText w:val="•"/>
      <w:lvlJc w:val="left"/>
      <w:pPr>
        <w:ind w:left="4833" w:hanging="365"/>
      </w:pPr>
      <w:rPr>
        <w:rFonts w:hint="default"/>
        <w:lang w:val="ru-RU" w:eastAsia="en-US" w:bidi="ar-SA"/>
      </w:rPr>
    </w:lvl>
    <w:lvl w:ilvl="6" w:tplc="578641A8">
      <w:numFmt w:val="bullet"/>
      <w:lvlText w:val="•"/>
      <w:lvlJc w:val="left"/>
      <w:pPr>
        <w:ind w:left="5751" w:hanging="365"/>
      </w:pPr>
      <w:rPr>
        <w:rFonts w:hint="default"/>
        <w:lang w:val="ru-RU" w:eastAsia="en-US" w:bidi="ar-SA"/>
      </w:rPr>
    </w:lvl>
    <w:lvl w:ilvl="7" w:tplc="58762D34">
      <w:numFmt w:val="bullet"/>
      <w:lvlText w:val="•"/>
      <w:lvlJc w:val="left"/>
      <w:pPr>
        <w:ind w:left="6670" w:hanging="365"/>
      </w:pPr>
      <w:rPr>
        <w:rFonts w:hint="default"/>
        <w:lang w:val="ru-RU" w:eastAsia="en-US" w:bidi="ar-SA"/>
      </w:rPr>
    </w:lvl>
    <w:lvl w:ilvl="8" w:tplc="A33EFA38">
      <w:numFmt w:val="bullet"/>
      <w:lvlText w:val="•"/>
      <w:lvlJc w:val="left"/>
      <w:pPr>
        <w:ind w:left="7589" w:hanging="3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E8"/>
    <w:rsid w:val="00026A34"/>
    <w:rsid w:val="00052BE1"/>
    <w:rsid w:val="000D77C6"/>
    <w:rsid w:val="000E06D0"/>
    <w:rsid w:val="001423E8"/>
    <w:rsid w:val="001628F7"/>
    <w:rsid w:val="001D39D8"/>
    <w:rsid w:val="00335A85"/>
    <w:rsid w:val="00360634"/>
    <w:rsid w:val="00360FF7"/>
    <w:rsid w:val="003657EE"/>
    <w:rsid w:val="003D3782"/>
    <w:rsid w:val="003F0FE4"/>
    <w:rsid w:val="0044195F"/>
    <w:rsid w:val="004B1744"/>
    <w:rsid w:val="00503BB3"/>
    <w:rsid w:val="00506AC3"/>
    <w:rsid w:val="005349F4"/>
    <w:rsid w:val="005B5828"/>
    <w:rsid w:val="005C3CB7"/>
    <w:rsid w:val="00670702"/>
    <w:rsid w:val="006D632F"/>
    <w:rsid w:val="007C4EBC"/>
    <w:rsid w:val="007E4FF3"/>
    <w:rsid w:val="007E73BF"/>
    <w:rsid w:val="007F2DCD"/>
    <w:rsid w:val="00805748"/>
    <w:rsid w:val="008566BF"/>
    <w:rsid w:val="008E6E7C"/>
    <w:rsid w:val="009F67F1"/>
    <w:rsid w:val="009F7C7F"/>
    <w:rsid w:val="00A10BFD"/>
    <w:rsid w:val="00AE0F93"/>
    <w:rsid w:val="00B63E5A"/>
    <w:rsid w:val="00C13F6A"/>
    <w:rsid w:val="00C21E29"/>
    <w:rsid w:val="00C25710"/>
    <w:rsid w:val="00C843C8"/>
    <w:rsid w:val="00CC29A1"/>
    <w:rsid w:val="00DB09D7"/>
    <w:rsid w:val="00DF21B1"/>
    <w:rsid w:val="00E041F9"/>
    <w:rsid w:val="00E257C4"/>
    <w:rsid w:val="00EC3DD0"/>
    <w:rsid w:val="00F225FA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C25710"/>
    <w:pPr>
      <w:keepNext/>
      <w:widowControl w:val="0"/>
      <w:spacing w:before="200" w:after="120"/>
      <w:ind w:left="150" w:right="150"/>
      <w:outlineLvl w:val="1"/>
    </w:pPr>
    <w:rPr>
      <w:rFonts w:ascii="Arial" w:hAnsi="Arial" w:cs="DejaVu Sans"/>
      <w:b/>
      <w:bCs/>
      <w:color w:val="000000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4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5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5"/>
    <w:uiPriority w:val="1"/>
    <w:qFormat/>
    <w:rsid w:val="00C25710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1"/>
    <w:link w:val="a0"/>
    <w:uiPriority w:val="1"/>
    <w:rsid w:val="00C257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25710"/>
    <w:pPr>
      <w:widowControl w:val="0"/>
      <w:autoSpaceDE w:val="0"/>
      <w:autoSpaceDN w:val="0"/>
      <w:ind w:left="75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25710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25710"/>
    <w:rPr>
      <w:rFonts w:ascii="Arial" w:eastAsia="Times New Roman" w:hAnsi="Arial" w:cs="DejaVu Sans"/>
      <w:b/>
      <w:bCs/>
      <w:color w:val="000000"/>
      <w:sz w:val="36"/>
      <w:szCs w:val="36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026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2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6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26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EFE2-291D-450C-BBD6-A8A33E29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Gladkovka</cp:lastModifiedBy>
  <cp:revision>24</cp:revision>
  <cp:lastPrinted>2023-01-26T05:29:00Z</cp:lastPrinted>
  <dcterms:created xsi:type="dcterms:W3CDTF">2022-10-31T09:56:00Z</dcterms:created>
  <dcterms:modified xsi:type="dcterms:W3CDTF">2023-02-06T04:39:00Z</dcterms:modified>
</cp:coreProperties>
</file>